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2857" w14:textId="52645CB0" w:rsidR="00585E0A" w:rsidRDefault="00000000">
      <w:pPr>
        <w:pStyle w:val="Standard"/>
        <w:spacing w:before="300" w:after="600" w:line="264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Psychiatrická ambulance MUDr. Hana Houdková, Žižkova 922, Pacov 395</w:t>
      </w:r>
      <w:r w:rsidR="00A828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01, tel 735512311, IČO 062 57 739</w:t>
      </w:r>
    </w:p>
    <w:p w14:paraId="3179872B" w14:textId="77777777" w:rsidR="00585E0A" w:rsidRDefault="00000000">
      <w:pPr>
        <w:pStyle w:val="Standard"/>
        <w:ind w:left="-540" w:firstLine="540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Jméno a příjmení: ………………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.…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Datum narození: …………………….</w:t>
      </w:r>
    </w:p>
    <w:p w14:paraId="1E43563D" w14:textId="77777777" w:rsidR="00585E0A" w:rsidRDefault="00585E0A">
      <w:pPr>
        <w:pStyle w:val="Standard"/>
        <w:ind w:left="-540" w:firstLine="540"/>
        <w:rPr>
          <w:rFonts w:hint="eastAsia"/>
          <w:color w:val="000000"/>
          <w:sz w:val="28"/>
          <w:szCs w:val="28"/>
        </w:rPr>
      </w:pPr>
    </w:p>
    <w:p w14:paraId="18501EEE" w14:textId="77777777" w:rsidR="00585E0A" w:rsidRDefault="00585E0A">
      <w:pPr>
        <w:pStyle w:val="Standard"/>
        <w:ind w:left="-540" w:firstLine="540"/>
        <w:jc w:val="center"/>
        <w:rPr>
          <w:rFonts w:hint="eastAsia"/>
          <w:color w:val="000000"/>
          <w:sz w:val="28"/>
          <w:szCs w:val="28"/>
        </w:rPr>
      </w:pPr>
    </w:p>
    <w:p w14:paraId="54BF4FD9" w14:textId="77777777" w:rsidR="00585E0A" w:rsidRDefault="00000000">
      <w:pPr>
        <w:pStyle w:val="Standard"/>
        <w:ind w:left="-540" w:firstLine="54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PRÁVA A POVINNOSTI PACIENTA</w:t>
      </w:r>
    </w:p>
    <w:p w14:paraId="4A672B4C" w14:textId="77777777" w:rsidR="00585E0A" w:rsidRDefault="00585E0A">
      <w:pPr>
        <w:pStyle w:val="Standard"/>
        <w:ind w:left="-540" w:firstLine="540"/>
        <w:rPr>
          <w:rFonts w:hint="eastAsia"/>
          <w:color w:val="000000"/>
          <w:sz w:val="28"/>
          <w:szCs w:val="28"/>
        </w:rPr>
      </w:pPr>
    </w:p>
    <w:p w14:paraId="72F4D8ED" w14:textId="77777777" w:rsidR="00585E0A" w:rsidRDefault="00000000">
      <w:pPr>
        <w:pStyle w:val="Standard"/>
        <w:ind w:left="-540" w:firstLine="540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PRÁVA PA</w:t>
      </w:r>
      <w:r>
        <w:rPr>
          <w:rFonts w:ascii="Times New Roman" w:hAnsi="Times New Roman"/>
          <w:b/>
          <w:sz w:val="28"/>
          <w:szCs w:val="28"/>
        </w:rPr>
        <w:t>CIENTA:</w:t>
      </w:r>
    </w:p>
    <w:p w14:paraId="3632DF87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na ohleduplnou odbornou zdravotnickou péči prováděnou s porozuměním kvalifikovaným odborníkem v oboru psychiatrie – MUDr. Hanou Houdkovou, přiměřenou možnostem psychiatrické ambulance v Pacově</w:t>
      </w:r>
    </w:p>
    <w:p w14:paraId="58B61961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na přítomnost blízké osoby při vyšetření i kontrolách v psychiatrické ambulanci, pokud si to přeje. Pokud jde o osobu omezenou ve svéprávnosti, je možná přítomnost opatrovníka</w:t>
      </w:r>
    </w:p>
    <w:p w14:paraId="5CF8882F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 xml:space="preserve">- pacient (nebo jeho opatrovník) má právo na informace o diagnostickém závěru vyšetření nebo kontroly v psychiatrické ambulanci, o plánu léčby jak </w:t>
      </w:r>
      <w:proofErr w:type="spellStart"/>
      <w:r>
        <w:rPr>
          <w:rFonts w:ascii="Times New Roman" w:hAnsi="Times New Roman"/>
        </w:rPr>
        <w:t>medikamentozní</w:t>
      </w:r>
      <w:proofErr w:type="spellEnd"/>
      <w:r>
        <w:rPr>
          <w:rFonts w:ascii="Times New Roman" w:hAnsi="Times New Roman"/>
        </w:rPr>
        <w:t xml:space="preserve"> tak psychoterapeutické, o doporučení dalšího postupu stran režimu (jídlo, pití, spánek, neužívání </w:t>
      </w:r>
      <w:proofErr w:type="gramStart"/>
      <w:r>
        <w:rPr>
          <w:rFonts w:ascii="Times New Roman" w:hAnsi="Times New Roman"/>
        </w:rPr>
        <w:t>NL,..</w:t>
      </w:r>
      <w:proofErr w:type="gramEnd"/>
      <w:r>
        <w:rPr>
          <w:rFonts w:ascii="Times New Roman" w:hAnsi="Times New Roman"/>
        </w:rPr>
        <w:t>)</w:t>
      </w:r>
    </w:p>
    <w:p w14:paraId="458D6D22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být informován o rizicích a nežádoucích účincích např. léku, který je mu nasazován</w:t>
      </w:r>
    </w:p>
    <w:p w14:paraId="5DA08711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v rozsahu, který povoluje zákon, odmítnout léčbu a znát důsledky svého rozhodnutí</w:t>
      </w:r>
    </w:p>
    <w:p w14:paraId="726A8F95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očekávat, že veškeré zprávy a záznamy o jeho zdravotním stavu a léčbě jsou považovány za důvěrné. Podepisuje souhlas s poskytováním informací.</w:t>
      </w:r>
    </w:p>
    <w:p w14:paraId="7D13435B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má právo očekávat, že pokud z jakéhokoliv důvodu skončí v péči PA v Pacově, tak informace o jeho psychickém stavu budou předány nově zvolenému psychiatrovi důvěrnou formou (datová schránka)</w:t>
      </w:r>
    </w:p>
    <w:p w14:paraId="670C008E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v závěru života má právo na citlivou péči s respektem na jeho přání (pokud to dovoluje jeho psychický stav a pokud tato nejsou v rozporu s platnými zákony)</w:t>
      </w:r>
    </w:p>
    <w:p w14:paraId="527E2339" w14:textId="77777777" w:rsidR="00585E0A" w:rsidRDefault="00585E0A">
      <w:pPr>
        <w:pStyle w:val="Standard"/>
        <w:jc w:val="both"/>
        <w:rPr>
          <w:rFonts w:hint="eastAsia"/>
        </w:rPr>
      </w:pPr>
    </w:p>
    <w:p w14:paraId="4C1A212A" w14:textId="77777777" w:rsidR="00585E0A" w:rsidRDefault="00585E0A">
      <w:pPr>
        <w:pStyle w:val="Standard"/>
        <w:ind w:left="-57"/>
        <w:jc w:val="both"/>
        <w:rPr>
          <w:rFonts w:hint="eastAsia"/>
        </w:rPr>
      </w:pPr>
    </w:p>
    <w:p w14:paraId="217731D5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POVINNOSTI PACIENTA:</w:t>
      </w:r>
    </w:p>
    <w:p w14:paraId="74BF8F98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prokazovat se platným průkazem pojištěnce</w:t>
      </w:r>
    </w:p>
    <w:p w14:paraId="73F4A48A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jednat s pracovníkem psychiatrické ambulance důstojně (pokud jeho jednání není příznakem vážné duševní poruchy)</w:t>
      </w:r>
    </w:p>
    <w:p w14:paraId="0B5938BF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v zájmu úspěšné léčby sdělovat všechny potřebné informace a poskytnout výsledky předchozích vyšetření</w:t>
      </w:r>
    </w:p>
    <w:p w14:paraId="78E2BF8A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respektovat všechna opatření směřující k uzdravení především dodržovat denní režim, životosprávu, neužívat návykové látky včetně alkoholu apod.</w:t>
      </w:r>
    </w:p>
    <w:p w14:paraId="2DDB0E44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nosit respirátor po dobu pobytu v čekárně a ordinaci, pokud má jakékoliv příznaky infekční nemoci</w:t>
      </w:r>
    </w:p>
    <w:p w14:paraId="47BF075E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zdržet se kouření v prostorách celé budovy polikliniky</w:t>
      </w:r>
    </w:p>
    <w:p w14:paraId="068A71A0" w14:textId="77777777" w:rsidR="00585E0A" w:rsidRDefault="00000000">
      <w:pPr>
        <w:pStyle w:val="Standard"/>
        <w:ind w:left="-57"/>
        <w:jc w:val="both"/>
        <w:rPr>
          <w:rFonts w:hint="eastAsia"/>
        </w:rPr>
      </w:pPr>
      <w:r>
        <w:rPr>
          <w:rFonts w:ascii="Times New Roman" w:hAnsi="Times New Roman"/>
        </w:rPr>
        <w:t>- pacient je povinen uhradit poplatky, pokud vyžaduje nadstandardní služby (např. zprávu mimo zdravotnická zařízení) dle platného ceníku</w:t>
      </w:r>
    </w:p>
    <w:p w14:paraId="0835BDC0" w14:textId="77777777" w:rsidR="00585E0A" w:rsidRDefault="00585E0A">
      <w:pPr>
        <w:pStyle w:val="Standard"/>
        <w:ind w:left="-57"/>
        <w:jc w:val="both"/>
        <w:rPr>
          <w:rFonts w:hint="eastAsia"/>
        </w:rPr>
      </w:pPr>
    </w:p>
    <w:p w14:paraId="10BD3230" w14:textId="77777777" w:rsidR="00585E0A" w:rsidRDefault="00585E0A">
      <w:pPr>
        <w:pStyle w:val="Standard"/>
        <w:ind w:left="-57"/>
        <w:jc w:val="both"/>
        <w:rPr>
          <w:rFonts w:hint="eastAsia"/>
        </w:rPr>
      </w:pPr>
    </w:p>
    <w:p w14:paraId="453B2132" w14:textId="77777777" w:rsidR="00585E0A" w:rsidRDefault="00585E0A">
      <w:pPr>
        <w:pStyle w:val="Standard"/>
        <w:jc w:val="both"/>
        <w:rPr>
          <w:rFonts w:ascii="Times New Roman" w:hAnsi="Times New Roman"/>
        </w:rPr>
      </w:pPr>
    </w:p>
    <w:p w14:paraId="08755921" w14:textId="77777777" w:rsidR="00585E0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Datum: ……………………………….            Podpis: ……………………………………</w:t>
      </w:r>
    </w:p>
    <w:sectPr w:rsidR="00585E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A61C" w14:textId="77777777" w:rsidR="00264E5B" w:rsidRDefault="00264E5B">
      <w:pPr>
        <w:rPr>
          <w:rFonts w:hint="eastAsia"/>
        </w:rPr>
      </w:pPr>
      <w:r>
        <w:separator/>
      </w:r>
    </w:p>
  </w:endnote>
  <w:endnote w:type="continuationSeparator" w:id="0">
    <w:p w14:paraId="666F9319" w14:textId="77777777" w:rsidR="00264E5B" w:rsidRDefault="00264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06B6" w14:textId="77777777" w:rsidR="00264E5B" w:rsidRDefault="00264E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9E582D" w14:textId="77777777" w:rsidR="00264E5B" w:rsidRDefault="00264E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5E0A"/>
    <w:rsid w:val="00264E5B"/>
    <w:rsid w:val="00585E0A"/>
    <w:rsid w:val="006216C2"/>
    <w:rsid w:val="00A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950B"/>
  <w15:docId w15:val="{ED58176F-E144-4EE7-B85D-801CF09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tabulka1">
    <w:name w:val="Normální tabulka1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Houdková</dc:creator>
  <cp:lastModifiedBy>Zdeněk Klika</cp:lastModifiedBy>
  <cp:revision>2</cp:revision>
  <cp:lastPrinted>2024-03-05T06:36:00Z</cp:lastPrinted>
  <dcterms:created xsi:type="dcterms:W3CDTF">2024-08-28T04:32:00Z</dcterms:created>
  <dcterms:modified xsi:type="dcterms:W3CDTF">2024-08-28T04:32:00Z</dcterms:modified>
</cp:coreProperties>
</file>